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9" w:type="pct"/>
        <w:jc w:val="center"/>
        <w:tblInd w:w="-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2"/>
        <w:gridCol w:w="4340"/>
        <w:gridCol w:w="1338"/>
        <w:gridCol w:w="1338"/>
        <w:gridCol w:w="1338"/>
      </w:tblGrid>
      <w:tr w:rsidR="00A47BCF" w:rsidRPr="00C869DC" w:rsidTr="00520D5D">
        <w:trPr>
          <w:trHeight w:val="450"/>
          <w:jc w:val="center"/>
        </w:trPr>
        <w:tc>
          <w:tcPr>
            <w:tcW w:w="597" w:type="pct"/>
            <w:shd w:val="clear" w:color="auto" w:fill="auto"/>
            <w:vAlign w:val="center"/>
            <w:hideMark/>
          </w:tcPr>
          <w:p w:rsidR="00A47BCF" w:rsidRPr="00C869DC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bookmarkStart w:id="0" w:name="_GoBack"/>
            <w:bookmarkEnd w:id="0"/>
            <w:r w:rsidRPr="00C869DC">
              <w:rPr>
                <w:rFonts w:ascii="宋体" w:hAnsi="宋体" w:cs="Tahoma"/>
                <w:bCs/>
                <w:color w:val="000000"/>
                <w:sz w:val="24"/>
              </w:rPr>
              <w:t>排名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A47BCF" w:rsidRPr="00C869DC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B109B4">
              <w:rPr>
                <w:rFonts w:ascii="宋体" w:hAnsi="宋体" w:cs="Tahoma" w:hint="eastAsia"/>
                <w:bCs/>
                <w:color w:val="000000"/>
                <w:sz w:val="24"/>
              </w:rPr>
              <w:t>供应商名称</w:t>
            </w:r>
          </w:p>
        </w:tc>
        <w:tc>
          <w:tcPr>
            <w:tcW w:w="705" w:type="pct"/>
            <w:vAlign w:val="center"/>
          </w:tcPr>
          <w:p w:rsidR="00A47BCF" w:rsidRPr="00AB2822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AB2822">
              <w:rPr>
                <w:rFonts w:ascii="宋体" w:hAnsi="宋体" w:cs="Tahoma" w:hint="eastAsia"/>
                <w:bCs/>
                <w:color w:val="000000"/>
                <w:sz w:val="24"/>
              </w:rPr>
              <w:t>综合得</w:t>
            </w:r>
            <w:r w:rsidRPr="00AB2822">
              <w:rPr>
                <w:rFonts w:ascii="宋体" w:hAnsi="宋体" w:cs="Tahoma"/>
                <w:bCs/>
                <w:color w:val="000000"/>
                <w:sz w:val="24"/>
              </w:rPr>
              <w:t>分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47BCF" w:rsidRPr="00AB2822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AB2822">
              <w:rPr>
                <w:rFonts w:ascii="宋体" w:hAnsi="宋体" w:cs="Tahoma" w:hint="eastAsia"/>
                <w:bCs/>
                <w:color w:val="000000"/>
                <w:sz w:val="24"/>
              </w:rPr>
              <w:t>最终报价（元）</w:t>
            </w:r>
          </w:p>
        </w:tc>
        <w:tc>
          <w:tcPr>
            <w:tcW w:w="705" w:type="pct"/>
            <w:vAlign w:val="center"/>
          </w:tcPr>
          <w:p w:rsidR="00A47BCF" w:rsidRPr="00AB2822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AB2822">
              <w:rPr>
                <w:rFonts w:ascii="宋体" w:hAnsi="宋体" w:cs="Tahoma"/>
                <w:bCs/>
                <w:color w:val="000000"/>
                <w:sz w:val="24"/>
              </w:rPr>
              <w:t>评审价格</w:t>
            </w:r>
            <w:r w:rsidRPr="00AB2822">
              <w:rPr>
                <w:rFonts w:ascii="宋体" w:hAnsi="宋体" w:cs="Tahoma" w:hint="eastAsia"/>
                <w:bCs/>
                <w:color w:val="000000"/>
                <w:sz w:val="24"/>
              </w:rPr>
              <w:t>（元）</w:t>
            </w:r>
          </w:p>
        </w:tc>
      </w:tr>
      <w:tr w:rsidR="00A47BCF" w:rsidRPr="0023066B" w:rsidTr="00520D5D">
        <w:trPr>
          <w:trHeight w:val="45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A47BCF" w:rsidRPr="00D24DE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1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天津市中超物业管理有限公司</w:t>
            </w:r>
          </w:p>
        </w:tc>
        <w:tc>
          <w:tcPr>
            <w:tcW w:w="705" w:type="pct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566061.67</w:t>
            </w:r>
          </w:p>
        </w:tc>
        <w:tc>
          <w:tcPr>
            <w:tcW w:w="705" w:type="pct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566061.67</w:t>
            </w:r>
          </w:p>
        </w:tc>
      </w:tr>
      <w:tr w:rsidR="00A47BCF" w:rsidRPr="0023066B" w:rsidTr="00520D5D">
        <w:trPr>
          <w:trHeight w:val="45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A47BCF" w:rsidRPr="00D24DE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2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天津滨海众联物业服务有限公司</w:t>
            </w:r>
          </w:p>
        </w:tc>
        <w:tc>
          <w:tcPr>
            <w:tcW w:w="705" w:type="pct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97.9024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578527.24</w:t>
            </w:r>
          </w:p>
        </w:tc>
        <w:tc>
          <w:tcPr>
            <w:tcW w:w="705" w:type="pct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578527.24</w:t>
            </w:r>
          </w:p>
        </w:tc>
      </w:tr>
      <w:tr w:rsidR="00A47BCF" w:rsidRPr="0023066B" w:rsidTr="00520D5D">
        <w:trPr>
          <w:trHeight w:val="45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A47BCF" w:rsidRPr="00D24DE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3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天津市晓波物业管理集团有限公司</w:t>
            </w:r>
          </w:p>
        </w:tc>
        <w:tc>
          <w:tcPr>
            <w:tcW w:w="705" w:type="pct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66.9948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575813.24</w:t>
            </w:r>
          </w:p>
        </w:tc>
        <w:tc>
          <w:tcPr>
            <w:tcW w:w="705" w:type="pct"/>
            <w:vAlign w:val="center"/>
          </w:tcPr>
          <w:p w:rsidR="00A47BCF" w:rsidRPr="0023066B" w:rsidRDefault="00A47BCF" w:rsidP="00520D5D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23066B">
              <w:rPr>
                <w:rFonts w:ascii="宋体" w:hAnsi="宋体" w:cs="Tahoma"/>
                <w:bCs/>
                <w:color w:val="000000"/>
                <w:sz w:val="24"/>
              </w:rPr>
              <w:t>575813.24</w:t>
            </w:r>
          </w:p>
        </w:tc>
      </w:tr>
    </w:tbl>
    <w:p w:rsidR="00456528" w:rsidRDefault="00456528"/>
    <w:p w:rsidR="00A47BCF" w:rsidRDefault="00A47BCF"/>
    <w:sectPr w:rsidR="00A47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CF"/>
    <w:rsid w:val="001657E2"/>
    <w:rsid w:val="00456528"/>
    <w:rsid w:val="00A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2024-04-19T03:33:00Z</dcterms:created>
  <dcterms:modified xsi:type="dcterms:W3CDTF">2024-04-19T03:33:00Z</dcterms:modified>
</cp:coreProperties>
</file>